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8522F" w14:textId="77777777" w:rsidR="00DF4DB3" w:rsidRDefault="00DF4DB3" w:rsidP="002414EF">
      <w:pPr>
        <w:shd w:val="clear" w:color="auto" w:fill="FFFFFF"/>
        <w:spacing w:after="0" w:line="240" w:lineRule="auto"/>
        <w:textAlignment w:val="baseline"/>
        <w:rPr>
          <w:rFonts w:ascii="Calibri" w:eastAsia="Times New Roman" w:hAnsi="Calibri" w:cs="Times New Roman"/>
          <w:b/>
          <w:bCs/>
          <w:color w:val="000000"/>
          <w:sz w:val="24"/>
          <w:szCs w:val="24"/>
          <w:lang w:eastAsia="en-IE"/>
        </w:rPr>
      </w:pPr>
    </w:p>
    <w:p w14:paraId="62C5925D" w14:textId="77777777" w:rsidR="00DF4DB3" w:rsidRDefault="00DF4DB3" w:rsidP="002414EF">
      <w:pPr>
        <w:shd w:val="clear" w:color="auto" w:fill="FFFFFF"/>
        <w:spacing w:after="0" w:line="240" w:lineRule="auto"/>
        <w:textAlignment w:val="baseline"/>
        <w:rPr>
          <w:rFonts w:ascii="Calibri" w:eastAsia="Times New Roman" w:hAnsi="Calibri" w:cs="Times New Roman"/>
          <w:b/>
          <w:bCs/>
          <w:color w:val="000000"/>
          <w:sz w:val="24"/>
          <w:szCs w:val="24"/>
          <w:lang w:eastAsia="en-IE"/>
        </w:rPr>
      </w:pPr>
    </w:p>
    <w:p w14:paraId="508CE9F4" w14:textId="77777777" w:rsidR="00DF4DB3" w:rsidRDefault="00DF4DB3" w:rsidP="002414EF">
      <w:pPr>
        <w:shd w:val="clear" w:color="auto" w:fill="FFFFFF"/>
        <w:spacing w:after="0" w:line="240" w:lineRule="auto"/>
        <w:textAlignment w:val="baseline"/>
        <w:rPr>
          <w:rFonts w:ascii="Calibri" w:eastAsia="Times New Roman" w:hAnsi="Calibri" w:cs="Times New Roman"/>
          <w:b/>
          <w:bCs/>
          <w:color w:val="000000"/>
          <w:sz w:val="24"/>
          <w:szCs w:val="24"/>
          <w:lang w:eastAsia="en-IE"/>
        </w:rPr>
      </w:pPr>
    </w:p>
    <w:p w14:paraId="48F80C42" w14:textId="77777777" w:rsidR="00DF4DB3" w:rsidRDefault="00DF4DB3" w:rsidP="002414EF">
      <w:pPr>
        <w:shd w:val="clear" w:color="auto" w:fill="FFFFFF"/>
        <w:spacing w:after="0" w:line="240" w:lineRule="auto"/>
        <w:textAlignment w:val="baseline"/>
        <w:rPr>
          <w:rFonts w:ascii="Calibri" w:eastAsia="Times New Roman" w:hAnsi="Calibri" w:cs="Times New Roman"/>
          <w:b/>
          <w:bCs/>
          <w:color w:val="000000"/>
          <w:sz w:val="24"/>
          <w:szCs w:val="24"/>
          <w:lang w:eastAsia="en-IE"/>
        </w:rPr>
      </w:pPr>
    </w:p>
    <w:p w14:paraId="6EFB18EA" w14:textId="77777777" w:rsidR="00DF4DB3" w:rsidRDefault="00DF4DB3" w:rsidP="002414EF">
      <w:pPr>
        <w:shd w:val="clear" w:color="auto" w:fill="FFFFFF"/>
        <w:spacing w:after="0" w:line="240" w:lineRule="auto"/>
        <w:textAlignment w:val="baseline"/>
        <w:rPr>
          <w:rFonts w:ascii="Calibri" w:eastAsia="Times New Roman" w:hAnsi="Calibri" w:cs="Times New Roman"/>
          <w:b/>
          <w:bCs/>
          <w:color w:val="000000"/>
          <w:sz w:val="24"/>
          <w:szCs w:val="24"/>
          <w:lang w:eastAsia="en-IE"/>
        </w:rPr>
      </w:pPr>
    </w:p>
    <w:p w14:paraId="31F7BA27" w14:textId="77777777" w:rsidR="00DF4DB3" w:rsidRDefault="00DF4DB3" w:rsidP="002414EF">
      <w:pPr>
        <w:shd w:val="clear" w:color="auto" w:fill="FFFFFF"/>
        <w:spacing w:after="0" w:line="240" w:lineRule="auto"/>
        <w:textAlignment w:val="baseline"/>
        <w:rPr>
          <w:rFonts w:ascii="Calibri" w:eastAsia="Times New Roman" w:hAnsi="Calibri" w:cs="Times New Roman"/>
          <w:b/>
          <w:bCs/>
          <w:color w:val="000000"/>
          <w:sz w:val="24"/>
          <w:szCs w:val="24"/>
          <w:lang w:eastAsia="en-IE"/>
        </w:rPr>
      </w:pPr>
    </w:p>
    <w:p w14:paraId="07AD2870" w14:textId="77777777" w:rsidR="00DF4DB3" w:rsidRDefault="00DF4DB3" w:rsidP="002414EF">
      <w:pPr>
        <w:shd w:val="clear" w:color="auto" w:fill="FFFFFF"/>
        <w:spacing w:after="0" w:line="240" w:lineRule="auto"/>
        <w:textAlignment w:val="baseline"/>
        <w:rPr>
          <w:rFonts w:ascii="Calibri" w:eastAsia="Times New Roman" w:hAnsi="Calibri" w:cs="Times New Roman"/>
          <w:b/>
          <w:bCs/>
          <w:color w:val="000000"/>
          <w:sz w:val="24"/>
          <w:szCs w:val="24"/>
          <w:lang w:eastAsia="en-IE"/>
        </w:rPr>
      </w:pPr>
    </w:p>
    <w:p w14:paraId="18F501FE" w14:textId="77777777" w:rsidR="00DF4DB3" w:rsidRDefault="00DF4DB3" w:rsidP="002414EF">
      <w:pPr>
        <w:shd w:val="clear" w:color="auto" w:fill="FFFFFF"/>
        <w:spacing w:after="0" w:line="240" w:lineRule="auto"/>
        <w:textAlignment w:val="baseline"/>
        <w:rPr>
          <w:rFonts w:ascii="Calibri" w:eastAsia="Times New Roman" w:hAnsi="Calibri" w:cs="Times New Roman"/>
          <w:b/>
          <w:bCs/>
          <w:color w:val="000000"/>
          <w:sz w:val="24"/>
          <w:szCs w:val="24"/>
          <w:lang w:eastAsia="en-IE"/>
        </w:rPr>
      </w:pPr>
    </w:p>
    <w:p w14:paraId="0A5A34AF" w14:textId="77777777" w:rsidR="00DF4DB3" w:rsidRPr="00DF4DB3" w:rsidRDefault="00DF4DB3" w:rsidP="002414EF">
      <w:pPr>
        <w:shd w:val="clear" w:color="auto" w:fill="FFFFFF"/>
        <w:spacing w:after="0" w:line="240" w:lineRule="auto"/>
        <w:textAlignment w:val="baseline"/>
        <w:rPr>
          <w:rFonts w:ascii="Calibri" w:eastAsia="Times New Roman" w:hAnsi="Calibri" w:cs="Times New Roman"/>
          <w:bCs/>
          <w:color w:val="000000"/>
          <w:sz w:val="24"/>
          <w:szCs w:val="24"/>
          <w:lang w:eastAsia="en-IE"/>
        </w:rPr>
      </w:pPr>
      <w:r w:rsidRPr="00DF4DB3">
        <w:rPr>
          <w:rFonts w:ascii="Calibri" w:eastAsia="Times New Roman" w:hAnsi="Calibri" w:cs="Times New Roman"/>
          <w:bCs/>
          <w:color w:val="000000"/>
          <w:sz w:val="24"/>
          <w:szCs w:val="24"/>
          <w:lang w:eastAsia="en-IE"/>
        </w:rPr>
        <w:t>30</w:t>
      </w:r>
      <w:r w:rsidRPr="00DF4DB3">
        <w:rPr>
          <w:rFonts w:ascii="Calibri" w:eastAsia="Times New Roman" w:hAnsi="Calibri" w:cs="Times New Roman"/>
          <w:bCs/>
          <w:color w:val="000000"/>
          <w:sz w:val="24"/>
          <w:szCs w:val="24"/>
          <w:vertAlign w:val="superscript"/>
          <w:lang w:eastAsia="en-IE"/>
        </w:rPr>
        <w:t>th</w:t>
      </w:r>
      <w:r w:rsidRPr="00DF4DB3">
        <w:rPr>
          <w:rFonts w:ascii="Calibri" w:eastAsia="Times New Roman" w:hAnsi="Calibri" w:cs="Times New Roman"/>
          <w:bCs/>
          <w:color w:val="000000"/>
          <w:sz w:val="24"/>
          <w:szCs w:val="24"/>
          <w:lang w:eastAsia="en-IE"/>
        </w:rPr>
        <w:t xml:space="preserve"> August 2022</w:t>
      </w:r>
    </w:p>
    <w:p w14:paraId="41A3D505" w14:textId="77777777" w:rsidR="002414EF" w:rsidRPr="00DF4DB3" w:rsidRDefault="002414EF" w:rsidP="002414EF">
      <w:pPr>
        <w:shd w:val="clear" w:color="auto" w:fill="FFFFFF"/>
        <w:spacing w:after="0" w:line="240" w:lineRule="auto"/>
        <w:textAlignment w:val="baseline"/>
        <w:rPr>
          <w:rFonts w:ascii="Calibri" w:eastAsia="Times New Roman" w:hAnsi="Calibri" w:cs="Times New Roman"/>
          <w:bCs/>
          <w:color w:val="000000"/>
          <w:sz w:val="24"/>
          <w:szCs w:val="24"/>
          <w:lang w:eastAsia="en-IE"/>
        </w:rPr>
      </w:pPr>
      <w:r w:rsidRPr="00DF4DB3">
        <w:rPr>
          <w:rFonts w:ascii="Calibri" w:eastAsia="Times New Roman" w:hAnsi="Calibri" w:cs="Times New Roman"/>
          <w:bCs/>
          <w:color w:val="000000"/>
          <w:sz w:val="24"/>
          <w:szCs w:val="24"/>
          <w:lang w:eastAsia="en-IE"/>
        </w:rPr>
        <w:t>Dear Parents and students,</w:t>
      </w:r>
    </w:p>
    <w:p w14:paraId="45300A8A" w14:textId="77777777" w:rsidR="002414EF" w:rsidRDefault="002414EF" w:rsidP="002414EF">
      <w:pPr>
        <w:shd w:val="clear" w:color="auto" w:fill="FFFFFF"/>
        <w:spacing w:after="0" w:line="240" w:lineRule="auto"/>
        <w:textAlignment w:val="baseline"/>
        <w:rPr>
          <w:rFonts w:ascii="Calibri" w:eastAsia="Times New Roman" w:hAnsi="Calibri" w:cs="Times New Roman"/>
          <w:b/>
          <w:bCs/>
          <w:color w:val="000000"/>
          <w:sz w:val="24"/>
          <w:szCs w:val="24"/>
          <w:lang w:eastAsia="en-IE"/>
        </w:rPr>
      </w:pPr>
    </w:p>
    <w:p w14:paraId="5F113549" w14:textId="77777777" w:rsidR="002414EF" w:rsidRDefault="00DF4DB3" w:rsidP="002414EF">
      <w:pPr>
        <w:shd w:val="clear" w:color="auto" w:fill="FFFFFF"/>
        <w:spacing w:after="0" w:line="240" w:lineRule="auto"/>
        <w:textAlignment w:val="baseline"/>
        <w:rPr>
          <w:rFonts w:ascii="Calibri" w:eastAsia="Times New Roman" w:hAnsi="Calibri" w:cs="Times New Roman"/>
          <w:bCs/>
          <w:color w:val="000000"/>
          <w:sz w:val="24"/>
          <w:szCs w:val="24"/>
          <w:lang w:eastAsia="en-IE"/>
        </w:rPr>
      </w:pPr>
      <w:r>
        <w:rPr>
          <w:rFonts w:ascii="Calibri" w:eastAsia="Times New Roman" w:hAnsi="Calibri" w:cs="Times New Roman"/>
          <w:bCs/>
          <w:color w:val="000000"/>
          <w:sz w:val="24"/>
          <w:szCs w:val="24"/>
          <w:lang w:eastAsia="en-IE"/>
        </w:rPr>
        <w:t>As you are in</w:t>
      </w:r>
      <w:r w:rsidRPr="00DF4DB3">
        <w:rPr>
          <w:rFonts w:ascii="Calibri" w:eastAsia="Times New Roman" w:hAnsi="Calibri" w:cs="Times New Roman"/>
          <w:bCs/>
          <w:color w:val="000000"/>
          <w:sz w:val="24"/>
          <w:szCs w:val="24"/>
          <w:lang w:eastAsia="en-IE"/>
        </w:rPr>
        <w:t xml:space="preserve"> no doubt aware, t</w:t>
      </w:r>
      <w:r w:rsidR="002414EF" w:rsidRPr="002414EF">
        <w:rPr>
          <w:rFonts w:ascii="Calibri" w:eastAsia="Times New Roman" w:hAnsi="Calibri" w:cs="Times New Roman"/>
          <w:bCs/>
          <w:color w:val="000000"/>
          <w:sz w:val="24"/>
          <w:szCs w:val="24"/>
          <w:lang w:eastAsia="en-IE"/>
        </w:rPr>
        <w:t xml:space="preserve">he Leaving Certificate Results 2022 will be available on </w:t>
      </w:r>
      <w:r w:rsidR="002414EF" w:rsidRPr="002414EF">
        <w:rPr>
          <w:rFonts w:ascii="Calibri" w:eastAsia="Times New Roman" w:hAnsi="Calibri" w:cs="Times New Roman"/>
          <w:b/>
          <w:bCs/>
          <w:color w:val="000000"/>
          <w:sz w:val="24"/>
          <w:szCs w:val="24"/>
          <w:lang w:eastAsia="en-IE"/>
        </w:rPr>
        <w:t>Friday 2nd September</w:t>
      </w:r>
      <w:r w:rsidR="002414EF" w:rsidRPr="002414EF">
        <w:rPr>
          <w:rFonts w:ascii="Calibri" w:eastAsia="Times New Roman" w:hAnsi="Calibri" w:cs="Times New Roman"/>
          <w:bCs/>
          <w:color w:val="000000"/>
          <w:sz w:val="24"/>
          <w:szCs w:val="24"/>
          <w:lang w:eastAsia="en-IE"/>
        </w:rPr>
        <w:t>.</w:t>
      </w:r>
    </w:p>
    <w:p w14:paraId="3236139A" w14:textId="77777777" w:rsidR="00DF4DB3" w:rsidRPr="002414EF" w:rsidRDefault="00DF4DB3" w:rsidP="002414EF">
      <w:pPr>
        <w:shd w:val="clear" w:color="auto" w:fill="FFFFFF"/>
        <w:spacing w:after="0" w:line="240" w:lineRule="auto"/>
        <w:textAlignment w:val="baseline"/>
        <w:rPr>
          <w:rFonts w:ascii="Calibri" w:eastAsia="Times New Roman" w:hAnsi="Calibri" w:cs="Times New Roman"/>
          <w:color w:val="000000"/>
          <w:sz w:val="24"/>
          <w:szCs w:val="24"/>
          <w:lang w:eastAsia="en-IE"/>
        </w:rPr>
      </w:pPr>
    </w:p>
    <w:p w14:paraId="5F9ACBDE" w14:textId="77777777" w:rsidR="002414EF" w:rsidRDefault="002414EF" w:rsidP="002414EF">
      <w:pPr>
        <w:shd w:val="clear" w:color="auto" w:fill="FFFFFF"/>
        <w:spacing w:after="0" w:line="240" w:lineRule="auto"/>
        <w:textAlignment w:val="baseline"/>
        <w:rPr>
          <w:rFonts w:ascii="Calibri" w:eastAsia="Times New Roman" w:hAnsi="Calibri" w:cs="Times New Roman"/>
          <w:color w:val="000000"/>
          <w:sz w:val="24"/>
          <w:szCs w:val="24"/>
          <w:lang w:eastAsia="en-IE"/>
        </w:rPr>
      </w:pPr>
      <w:r w:rsidRPr="002414EF">
        <w:rPr>
          <w:rFonts w:ascii="Calibri" w:eastAsia="Times New Roman" w:hAnsi="Calibri" w:cs="Times New Roman"/>
          <w:color w:val="000000"/>
          <w:sz w:val="24"/>
          <w:szCs w:val="24"/>
          <w:lang w:eastAsia="en-IE"/>
        </w:rPr>
        <w:t>Please note the following important information:</w:t>
      </w:r>
    </w:p>
    <w:p w14:paraId="508BE415" w14:textId="77777777" w:rsidR="00DF4DB3" w:rsidRPr="002414EF" w:rsidRDefault="00DF4DB3" w:rsidP="002414EF">
      <w:pPr>
        <w:shd w:val="clear" w:color="auto" w:fill="FFFFFF"/>
        <w:spacing w:after="0" w:line="240" w:lineRule="auto"/>
        <w:textAlignment w:val="baseline"/>
        <w:rPr>
          <w:rFonts w:ascii="Calibri" w:eastAsia="Times New Roman" w:hAnsi="Calibri" w:cs="Times New Roman"/>
          <w:color w:val="000000"/>
          <w:sz w:val="24"/>
          <w:szCs w:val="24"/>
          <w:lang w:eastAsia="en-IE"/>
        </w:rPr>
      </w:pPr>
    </w:p>
    <w:p w14:paraId="21B9CAB4" w14:textId="77777777" w:rsidR="002414EF" w:rsidRPr="002414EF" w:rsidRDefault="002414EF" w:rsidP="002414EF">
      <w:pPr>
        <w:shd w:val="clear" w:color="auto" w:fill="FFFFFF"/>
        <w:spacing w:after="0" w:line="240" w:lineRule="auto"/>
        <w:textAlignment w:val="baseline"/>
        <w:rPr>
          <w:rFonts w:ascii="Calibri" w:eastAsia="Times New Roman" w:hAnsi="Calibri" w:cs="Times New Roman"/>
          <w:color w:val="000000"/>
          <w:sz w:val="24"/>
          <w:szCs w:val="24"/>
          <w:lang w:eastAsia="en-IE"/>
        </w:rPr>
      </w:pPr>
      <w:r w:rsidRPr="002414EF">
        <w:rPr>
          <w:rFonts w:ascii="Calibri" w:eastAsia="Times New Roman" w:hAnsi="Calibri" w:cs="Times New Roman"/>
          <w:b/>
          <w:bCs/>
          <w:color w:val="000000"/>
          <w:sz w:val="24"/>
          <w:szCs w:val="24"/>
          <w:lang w:eastAsia="en-IE"/>
        </w:rPr>
        <w:t>Accessing Results</w:t>
      </w:r>
    </w:p>
    <w:p w14:paraId="6FA22365" w14:textId="77777777" w:rsidR="002414EF" w:rsidRPr="002414EF" w:rsidRDefault="00DF4DB3" w:rsidP="002414EF">
      <w:pPr>
        <w:shd w:val="clear" w:color="auto" w:fill="FFFFFF"/>
        <w:spacing w:after="0" w:line="240" w:lineRule="auto"/>
        <w:textAlignment w:val="baseline"/>
        <w:rPr>
          <w:rFonts w:ascii="Calibri" w:eastAsia="Times New Roman" w:hAnsi="Calibri" w:cs="Times New Roman"/>
          <w:color w:val="000000"/>
          <w:sz w:val="24"/>
          <w:szCs w:val="24"/>
          <w:lang w:eastAsia="en-IE"/>
        </w:rPr>
      </w:pPr>
      <w:r>
        <w:rPr>
          <w:rFonts w:ascii="Calibri" w:eastAsia="Times New Roman" w:hAnsi="Calibri" w:cs="Times New Roman"/>
          <w:color w:val="000000"/>
          <w:sz w:val="24"/>
          <w:szCs w:val="24"/>
          <w:lang w:eastAsia="en-IE"/>
        </w:rPr>
        <w:t xml:space="preserve">Candidates Leaving Certificate and </w:t>
      </w:r>
      <w:r w:rsidR="002414EF" w:rsidRPr="002414EF">
        <w:rPr>
          <w:rFonts w:ascii="Calibri" w:eastAsia="Times New Roman" w:hAnsi="Calibri" w:cs="Times New Roman"/>
          <w:color w:val="000000"/>
          <w:sz w:val="24"/>
          <w:szCs w:val="24"/>
          <w:lang w:eastAsia="en-IE"/>
        </w:rPr>
        <w:t>Leaving C</w:t>
      </w:r>
      <w:r>
        <w:rPr>
          <w:rFonts w:ascii="Calibri" w:eastAsia="Times New Roman" w:hAnsi="Calibri" w:cs="Times New Roman"/>
          <w:color w:val="000000"/>
          <w:sz w:val="24"/>
          <w:szCs w:val="24"/>
          <w:lang w:eastAsia="en-IE"/>
        </w:rPr>
        <w:t xml:space="preserve">ertificate Vocational Programme </w:t>
      </w:r>
      <w:r w:rsidR="002414EF" w:rsidRPr="002414EF">
        <w:rPr>
          <w:rFonts w:ascii="Calibri" w:eastAsia="Times New Roman" w:hAnsi="Calibri" w:cs="Times New Roman"/>
          <w:color w:val="000000"/>
          <w:sz w:val="24"/>
          <w:szCs w:val="24"/>
          <w:lang w:eastAsia="en-IE"/>
        </w:rPr>
        <w:t>candidates will have access to their provisional Leaving Certificate results on the Candidate Self Service Portal at 10 am on Friday 2 September. Candidates can view their results and will also be able to print a Statement of Provisional Results.</w:t>
      </w:r>
    </w:p>
    <w:p w14:paraId="3A34C8E3" w14:textId="77777777" w:rsidR="002414EF" w:rsidRPr="002414EF" w:rsidRDefault="002414EF" w:rsidP="002414EF">
      <w:pPr>
        <w:shd w:val="clear" w:color="auto" w:fill="FFFFFF"/>
        <w:spacing w:after="0" w:line="240" w:lineRule="auto"/>
        <w:textAlignment w:val="baseline"/>
        <w:rPr>
          <w:rFonts w:ascii="Calibri" w:eastAsia="Times New Roman" w:hAnsi="Calibri" w:cs="Times New Roman"/>
          <w:color w:val="000000"/>
          <w:sz w:val="24"/>
          <w:szCs w:val="24"/>
          <w:lang w:eastAsia="en-IE"/>
        </w:rPr>
      </w:pPr>
    </w:p>
    <w:p w14:paraId="160B7539" w14:textId="77777777" w:rsidR="002414EF" w:rsidRDefault="002414EF" w:rsidP="002414EF">
      <w:pPr>
        <w:shd w:val="clear" w:color="auto" w:fill="FFFFFF"/>
        <w:spacing w:after="0" w:line="240" w:lineRule="auto"/>
        <w:textAlignment w:val="baseline"/>
        <w:rPr>
          <w:rFonts w:ascii="Calibri" w:eastAsia="Times New Roman" w:hAnsi="Calibri" w:cs="Times New Roman"/>
          <w:b/>
          <w:bCs/>
          <w:color w:val="000000"/>
          <w:sz w:val="24"/>
          <w:szCs w:val="24"/>
          <w:lang w:eastAsia="en-IE"/>
        </w:rPr>
      </w:pPr>
      <w:r w:rsidRPr="002414EF">
        <w:rPr>
          <w:rFonts w:ascii="Calibri" w:eastAsia="Times New Roman" w:hAnsi="Calibri" w:cs="Times New Roman"/>
          <w:b/>
          <w:bCs/>
          <w:color w:val="000000"/>
          <w:sz w:val="24"/>
          <w:szCs w:val="24"/>
          <w:lang w:eastAsia="en-IE"/>
        </w:rPr>
        <w:t>The wellbeing of the candidates who receive Leaving Certificate results will be supported through a number of additional measures.</w:t>
      </w:r>
    </w:p>
    <w:p w14:paraId="509CCD7E" w14:textId="77777777" w:rsidR="00DF4DB3" w:rsidRDefault="00DF4DB3" w:rsidP="002414EF">
      <w:pPr>
        <w:shd w:val="clear" w:color="auto" w:fill="FFFFFF"/>
        <w:spacing w:after="0" w:line="240" w:lineRule="auto"/>
        <w:textAlignment w:val="baseline"/>
        <w:rPr>
          <w:rFonts w:ascii="Calibri" w:eastAsia="Times New Roman" w:hAnsi="Calibri" w:cs="Times New Roman"/>
          <w:b/>
          <w:bCs/>
          <w:color w:val="000000"/>
          <w:sz w:val="24"/>
          <w:szCs w:val="24"/>
          <w:lang w:eastAsia="en-IE"/>
        </w:rPr>
      </w:pPr>
    </w:p>
    <w:p w14:paraId="2A84470C" w14:textId="53331605" w:rsidR="00DF4DB3" w:rsidRPr="00DF4DB3" w:rsidRDefault="00DF4DB3" w:rsidP="00DF4DB3">
      <w:pPr>
        <w:pStyle w:val="ListParagraph"/>
        <w:numPr>
          <w:ilvl w:val="0"/>
          <w:numId w:val="2"/>
        </w:numPr>
        <w:shd w:val="clear" w:color="auto" w:fill="FFFFFF"/>
        <w:spacing w:after="0" w:line="240" w:lineRule="auto"/>
        <w:textAlignment w:val="baseline"/>
        <w:rPr>
          <w:rFonts w:ascii="Calibri" w:eastAsia="Times New Roman" w:hAnsi="Calibri" w:cs="Times New Roman"/>
          <w:bCs/>
          <w:color w:val="000000"/>
          <w:sz w:val="24"/>
          <w:szCs w:val="24"/>
          <w:lang w:eastAsia="en-IE"/>
        </w:rPr>
      </w:pPr>
      <w:r w:rsidRPr="00DF4DB3">
        <w:rPr>
          <w:rFonts w:ascii="Calibri" w:eastAsia="Times New Roman" w:hAnsi="Calibri" w:cs="Times New Roman"/>
          <w:color w:val="000000"/>
          <w:sz w:val="24"/>
          <w:szCs w:val="24"/>
          <w:lang w:eastAsia="en-IE"/>
        </w:rPr>
        <w:t xml:space="preserve">Our school guidance counsellor will be available to meet with students, by appointment, after the results have been issued. Please contact </w:t>
      </w:r>
      <w:r w:rsidR="00F76EF2">
        <w:rPr>
          <w:rFonts w:ascii="Calibri" w:eastAsia="Times New Roman" w:hAnsi="Calibri" w:cs="Times New Roman"/>
          <w:color w:val="000000"/>
          <w:sz w:val="24"/>
          <w:szCs w:val="24"/>
          <w:lang w:eastAsia="en-IE"/>
        </w:rPr>
        <w:t>maryb.manning@mcegan</w:t>
      </w:r>
      <w:r w:rsidRPr="00DF4DB3">
        <w:rPr>
          <w:rFonts w:ascii="Calibri" w:eastAsia="Times New Roman" w:hAnsi="Calibri" w:cs="Times New Roman"/>
          <w:color w:val="000000"/>
          <w:sz w:val="24"/>
          <w:szCs w:val="24"/>
          <w:lang w:eastAsia="en-IE"/>
        </w:rPr>
        <w:t>.ie to arran</w:t>
      </w:r>
      <w:r w:rsidR="00F76EF2">
        <w:rPr>
          <w:rFonts w:ascii="Calibri" w:eastAsia="Times New Roman" w:hAnsi="Calibri" w:cs="Times New Roman"/>
          <w:color w:val="000000"/>
          <w:sz w:val="24"/>
          <w:szCs w:val="24"/>
          <w:lang w:eastAsia="en-IE"/>
        </w:rPr>
        <w:t>ge an appointment or contact 026-41026</w:t>
      </w:r>
      <w:r w:rsidRPr="00DF4DB3">
        <w:rPr>
          <w:rFonts w:ascii="Calibri" w:eastAsia="Times New Roman" w:hAnsi="Calibri" w:cs="Times New Roman"/>
          <w:color w:val="000000"/>
          <w:sz w:val="24"/>
          <w:szCs w:val="24"/>
          <w:lang w:eastAsia="en-IE"/>
        </w:rPr>
        <w:t>.</w:t>
      </w:r>
    </w:p>
    <w:p w14:paraId="2FA65CE5" w14:textId="77777777" w:rsidR="00DF4DB3" w:rsidRPr="002414EF" w:rsidRDefault="00DF4DB3" w:rsidP="002414EF">
      <w:pPr>
        <w:shd w:val="clear" w:color="auto" w:fill="FFFFFF"/>
        <w:spacing w:after="0" w:line="240" w:lineRule="auto"/>
        <w:textAlignment w:val="baseline"/>
        <w:rPr>
          <w:rFonts w:ascii="Calibri" w:eastAsia="Times New Roman" w:hAnsi="Calibri" w:cs="Times New Roman"/>
          <w:color w:val="000000"/>
          <w:sz w:val="24"/>
          <w:szCs w:val="24"/>
          <w:lang w:eastAsia="en-IE"/>
        </w:rPr>
      </w:pPr>
    </w:p>
    <w:p w14:paraId="1C468640" w14:textId="77777777" w:rsidR="002414EF" w:rsidRPr="00DF4DB3" w:rsidRDefault="002414EF" w:rsidP="00DF4DB3">
      <w:pPr>
        <w:pStyle w:val="ListParagraph"/>
        <w:numPr>
          <w:ilvl w:val="0"/>
          <w:numId w:val="2"/>
        </w:numPr>
        <w:shd w:val="clear" w:color="auto" w:fill="FFFFFF"/>
        <w:spacing w:after="0" w:line="240" w:lineRule="auto"/>
        <w:textAlignment w:val="baseline"/>
        <w:rPr>
          <w:rFonts w:ascii="Calibri" w:eastAsia="Times New Roman" w:hAnsi="Calibri" w:cs="Times New Roman"/>
          <w:color w:val="000000"/>
          <w:sz w:val="24"/>
          <w:szCs w:val="24"/>
          <w:lang w:eastAsia="en-IE"/>
        </w:rPr>
      </w:pPr>
      <w:r w:rsidRPr="00DF4DB3">
        <w:rPr>
          <w:rFonts w:ascii="Calibri" w:eastAsia="Times New Roman" w:hAnsi="Calibri" w:cs="Times New Roman"/>
          <w:color w:val="000000"/>
          <w:sz w:val="24"/>
          <w:szCs w:val="24"/>
          <w:lang w:eastAsia="en-IE"/>
        </w:rPr>
        <w:t>The Leaving Certificate candidate helpline, at 1800 265 165, which is provided by the National Parents Council Post-Primary will be available on 2 September until 14 September from 2pm to 8pm daily for students to reach a guidance counsellor with any queries that they may have. This helpline will operate until after the CAO first round offers and is staffed by qualified guidance counsellors. Further details can be found at: https://npcpp.ie/information-for-students/leavingcert-helpline/ </w:t>
      </w:r>
    </w:p>
    <w:p w14:paraId="5898FC8C" w14:textId="77777777" w:rsidR="002414EF" w:rsidRPr="002414EF" w:rsidRDefault="002414EF" w:rsidP="002414EF">
      <w:pPr>
        <w:shd w:val="clear" w:color="auto" w:fill="FFFFFF"/>
        <w:spacing w:after="0" w:line="240" w:lineRule="auto"/>
        <w:textAlignment w:val="baseline"/>
        <w:rPr>
          <w:rFonts w:ascii="Calibri" w:eastAsia="Times New Roman" w:hAnsi="Calibri" w:cs="Times New Roman"/>
          <w:color w:val="000000"/>
          <w:sz w:val="24"/>
          <w:szCs w:val="24"/>
          <w:lang w:eastAsia="en-IE"/>
        </w:rPr>
      </w:pPr>
    </w:p>
    <w:p w14:paraId="001D62A7" w14:textId="77777777" w:rsidR="002414EF" w:rsidRPr="00DF4DB3" w:rsidRDefault="002414EF" w:rsidP="00DF4DB3">
      <w:pPr>
        <w:pStyle w:val="ListParagraph"/>
        <w:numPr>
          <w:ilvl w:val="0"/>
          <w:numId w:val="2"/>
        </w:numPr>
        <w:shd w:val="clear" w:color="auto" w:fill="FFFFFF"/>
        <w:spacing w:after="0" w:line="240" w:lineRule="auto"/>
        <w:textAlignment w:val="baseline"/>
        <w:rPr>
          <w:rFonts w:ascii="Calibri" w:eastAsia="Times New Roman" w:hAnsi="Calibri" w:cs="Times New Roman"/>
          <w:color w:val="000000"/>
          <w:sz w:val="24"/>
          <w:szCs w:val="24"/>
          <w:lang w:eastAsia="en-IE"/>
        </w:rPr>
      </w:pPr>
      <w:r w:rsidRPr="00DF4DB3">
        <w:rPr>
          <w:rFonts w:ascii="Calibri" w:eastAsia="Times New Roman" w:hAnsi="Calibri" w:cs="Times New Roman"/>
          <w:color w:val="000000"/>
          <w:sz w:val="24"/>
          <w:szCs w:val="24"/>
          <w:lang w:eastAsia="en-IE"/>
        </w:rPr>
        <w:t>Wellbeing resources developed by the National Educational Psychological Service of the Department of Education are available at www.gov.ie/leavingcert </w:t>
      </w:r>
    </w:p>
    <w:p w14:paraId="025E4157" w14:textId="77777777" w:rsidR="002414EF" w:rsidRPr="002414EF" w:rsidRDefault="002414EF" w:rsidP="002414EF">
      <w:pPr>
        <w:shd w:val="clear" w:color="auto" w:fill="FFFFFF"/>
        <w:spacing w:after="0" w:line="240" w:lineRule="auto"/>
        <w:textAlignment w:val="baseline"/>
        <w:rPr>
          <w:rFonts w:ascii="Calibri" w:eastAsia="Times New Roman" w:hAnsi="Calibri" w:cs="Times New Roman"/>
          <w:color w:val="000000"/>
          <w:sz w:val="24"/>
          <w:szCs w:val="24"/>
          <w:lang w:eastAsia="en-IE"/>
        </w:rPr>
      </w:pPr>
    </w:p>
    <w:p w14:paraId="74FD6193" w14:textId="77777777" w:rsidR="002414EF" w:rsidRPr="00DF4DB3" w:rsidRDefault="002414EF" w:rsidP="00DF4DB3">
      <w:pPr>
        <w:pStyle w:val="ListParagraph"/>
        <w:numPr>
          <w:ilvl w:val="0"/>
          <w:numId w:val="2"/>
        </w:numPr>
        <w:shd w:val="clear" w:color="auto" w:fill="FFFFFF"/>
        <w:spacing w:after="0" w:line="240" w:lineRule="auto"/>
        <w:textAlignment w:val="baseline"/>
        <w:rPr>
          <w:rFonts w:ascii="Calibri" w:eastAsia="Times New Roman" w:hAnsi="Calibri" w:cs="Times New Roman"/>
          <w:color w:val="000000"/>
          <w:sz w:val="24"/>
          <w:szCs w:val="24"/>
          <w:lang w:eastAsia="en-IE"/>
        </w:rPr>
      </w:pPr>
      <w:r w:rsidRPr="00DF4DB3">
        <w:rPr>
          <w:rFonts w:ascii="Calibri" w:eastAsia="Times New Roman" w:hAnsi="Calibri" w:cs="Times New Roman"/>
          <w:color w:val="000000"/>
          <w:sz w:val="24"/>
          <w:szCs w:val="24"/>
          <w:bdr w:val="none" w:sz="0" w:space="0" w:color="auto" w:frame="1"/>
          <w:lang w:eastAsia="en-IE"/>
        </w:rPr>
        <w:t>The SEC Candidate helpline will be available at 1800 111 135 or 1800 111 136 from 10 am to 5 pm from 2 September to 12 September. Outside of these hours queries may be e-mailed to candidateportal@examinations.ie. Please note this helpline is provided for queries relating to the Candidate Self Service Portal and the services provided through the portal. </w:t>
      </w:r>
    </w:p>
    <w:p w14:paraId="37952ABE" w14:textId="77777777" w:rsidR="002414EF" w:rsidRPr="002414EF" w:rsidRDefault="002414EF" w:rsidP="002414EF">
      <w:pPr>
        <w:shd w:val="clear" w:color="auto" w:fill="FFFFFF"/>
        <w:spacing w:after="0" w:line="240" w:lineRule="auto"/>
        <w:textAlignment w:val="baseline"/>
        <w:rPr>
          <w:rFonts w:ascii="Calibri" w:eastAsia="Times New Roman" w:hAnsi="Calibri" w:cs="Times New Roman"/>
          <w:color w:val="000000"/>
          <w:sz w:val="24"/>
          <w:szCs w:val="24"/>
          <w:lang w:eastAsia="en-IE"/>
        </w:rPr>
      </w:pPr>
      <w:r w:rsidRPr="002414EF">
        <w:rPr>
          <w:rFonts w:ascii="Calibri" w:eastAsia="Times New Roman" w:hAnsi="Calibri" w:cs="Times New Roman"/>
          <w:color w:val="000000"/>
          <w:sz w:val="24"/>
          <w:szCs w:val="24"/>
          <w:bdr w:val="none" w:sz="0" w:space="0" w:color="auto" w:frame="1"/>
          <w:lang w:eastAsia="en-IE"/>
        </w:rPr>
        <w:br/>
      </w:r>
    </w:p>
    <w:p w14:paraId="709599A8" w14:textId="0912D4F2" w:rsidR="002414EF" w:rsidRPr="00DF4DB3" w:rsidRDefault="002414EF" w:rsidP="00DF4DB3">
      <w:pPr>
        <w:pStyle w:val="ListParagraph"/>
        <w:numPr>
          <w:ilvl w:val="0"/>
          <w:numId w:val="2"/>
        </w:numPr>
        <w:shd w:val="clear" w:color="auto" w:fill="FFFFFF"/>
        <w:spacing w:after="0" w:line="240" w:lineRule="auto"/>
        <w:textAlignment w:val="baseline"/>
        <w:rPr>
          <w:rFonts w:ascii="Calibri" w:eastAsia="Times New Roman" w:hAnsi="Calibri" w:cs="Times New Roman"/>
          <w:color w:val="000000"/>
          <w:sz w:val="24"/>
          <w:szCs w:val="24"/>
          <w:lang w:eastAsia="en-IE"/>
        </w:rPr>
      </w:pPr>
      <w:r w:rsidRPr="00DF4DB3">
        <w:rPr>
          <w:rFonts w:ascii="Calibri" w:eastAsia="Times New Roman" w:hAnsi="Calibri" w:cs="Times New Roman"/>
          <w:color w:val="000000"/>
          <w:sz w:val="24"/>
          <w:szCs w:val="24"/>
          <w:bdr w:val="none" w:sz="0" w:space="0" w:color="auto" w:frame="1"/>
          <w:lang w:eastAsia="en-IE"/>
        </w:rPr>
        <w:lastRenderedPageBreak/>
        <w:t>Information available from the Central Applications Office (CAO) is available at www.cao.ie e. HSE/HSE-funded service providers will be available to support stu</w:t>
      </w:r>
      <w:r w:rsidR="00F76EF2">
        <w:rPr>
          <w:rFonts w:ascii="Calibri" w:eastAsia="Times New Roman" w:hAnsi="Calibri" w:cs="Times New Roman"/>
          <w:color w:val="000000"/>
          <w:sz w:val="24"/>
          <w:szCs w:val="24"/>
          <w:bdr w:val="none" w:sz="0" w:space="0" w:color="auto" w:frame="1"/>
          <w:lang w:eastAsia="en-IE"/>
        </w:rPr>
        <w:t xml:space="preserve">dents through the provision of </w:t>
      </w:r>
      <w:bookmarkStart w:id="0" w:name="_GoBack"/>
      <w:bookmarkEnd w:id="0"/>
      <w:r w:rsidRPr="00DF4DB3">
        <w:rPr>
          <w:rFonts w:ascii="Calibri" w:eastAsia="Times New Roman" w:hAnsi="Calibri" w:cs="Times New Roman"/>
          <w:color w:val="000000"/>
          <w:sz w:val="24"/>
          <w:szCs w:val="24"/>
          <w:bdr w:val="none" w:sz="0" w:space="0" w:color="auto" w:frame="1"/>
          <w:lang w:eastAsia="en-IE"/>
        </w:rPr>
        <w:t>mental health services. </w:t>
      </w:r>
      <w:hyperlink r:id="rId8" w:tgtFrame="_blank" w:history="1">
        <w:r w:rsidRPr="00DF4DB3">
          <w:rPr>
            <w:rFonts w:ascii="Calibri" w:eastAsia="Times New Roman" w:hAnsi="Calibri" w:cs="Times New Roman"/>
            <w:color w:val="0000FF"/>
            <w:sz w:val="24"/>
            <w:szCs w:val="24"/>
            <w:u w:val="single"/>
            <w:bdr w:val="none" w:sz="0" w:space="0" w:color="auto" w:frame="1"/>
            <w:lang w:eastAsia="en-IE"/>
          </w:rPr>
          <w:t>https://www2.hse.ie/services/mental-health-supports-andservices/mental-health-supports-and-services.html</w:t>
        </w:r>
      </w:hyperlink>
    </w:p>
    <w:p w14:paraId="3634ABAE" w14:textId="77777777" w:rsidR="002414EF" w:rsidRPr="002414EF" w:rsidRDefault="002414EF" w:rsidP="002414EF">
      <w:pPr>
        <w:shd w:val="clear" w:color="auto" w:fill="FFFFFF"/>
        <w:spacing w:after="0" w:line="240" w:lineRule="auto"/>
        <w:textAlignment w:val="baseline"/>
        <w:rPr>
          <w:rFonts w:ascii="Calibri" w:eastAsia="Times New Roman" w:hAnsi="Calibri" w:cs="Times New Roman"/>
          <w:color w:val="000000"/>
          <w:sz w:val="24"/>
          <w:szCs w:val="24"/>
          <w:lang w:eastAsia="en-IE"/>
        </w:rPr>
      </w:pPr>
    </w:p>
    <w:p w14:paraId="1DAB108C" w14:textId="2DBFFA6B" w:rsidR="00DF4DB3" w:rsidRDefault="00DF4DB3">
      <w:r>
        <w:t xml:space="preserve">Below we have outlined some key dates which may be of use. We wish all our students the very best and are here to support them in </w:t>
      </w:r>
      <w:r w:rsidR="00F76EF2">
        <w:t>any way</w:t>
      </w:r>
      <w:r>
        <w:t xml:space="preserve"> we can.</w:t>
      </w:r>
    </w:p>
    <w:p w14:paraId="46A698A3" w14:textId="77777777" w:rsidR="00DF4DB3" w:rsidRDefault="00DF4DB3"/>
    <w:p w14:paraId="003A6D86" w14:textId="77777777" w:rsidR="00DF4DB3" w:rsidRDefault="00DF4DB3">
      <w:r>
        <w:t>Kind regards and best of luck,</w:t>
      </w:r>
    </w:p>
    <w:p w14:paraId="5C886C05" w14:textId="77777777" w:rsidR="00DF4DB3" w:rsidRDefault="00DF4DB3" w:rsidP="00DF4DB3">
      <w:r>
        <w:t>___________________________</w:t>
      </w:r>
      <w:r>
        <w:tab/>
      </w:r>
      <w:r>
        <w:tab/>
      </w:r>
      <w:r>
        <w:tab/>
      </w:r>
      <w:r>
        <w:tab/>
        <w:t>___________________________</w:t>
      </w:r>
    </w:p>
    <w:p w14:paraId="78A4DA73" w14:textId="61A2DFBC" w:rsidR="00DF4DB3" w:rsidRDefault="00F76EF2">
      <w:r>
        <w:t xml:space="preserve">Patricia Lynam </w:t>
      </w:r>
      <w:r w:rsidR="00DF4DB3">
        <w:tab/>
      </w:r>
      <w:r w:rsidR="00DF4DB3">
        <w:tab/>
      </w:r>
      <w:r w:rsidR="00DF4DB3">
        <w:tab/>
      </w:r>
      <w:r w:rsidR="00DF4DB3">
        <w:tab/>
      </w:r>
      <w:r w:rsidR="00DF4DB3">
        <w:tab/>
      </w:r>
      <w:r w:rsidR="00DF4DB3">
        <w:tab/>
      </w:r>
      <w:r>
        <w:t xml:space="preserve">                Iggy Dineen</w:t>
      </w:r>
    </w:p>
    <w:p w14:paraId="675D65CF" w14:textId="406E1D4B" w:rsidR="00DF4DB3" w:rsidRDefault="00DF4DB3">
      <w:r>
        <w:t>Principal</w:t>
      </w:r>
      <w:r>
        <w:tab/>
      </w:r>
      <w:r>
        <w:tab/>
      </w:r>
      <w:r>
        <w:tab/>
      </w:r>
      <w:r>
        <w:tab/>
      </w:r>
      <w:r>
        <w:tab/>
      </w:r>
      <w:r>
        <w:tab/>
      </w:r>
      <w:r>
        <w:tab/>
      </w:r>
      <w:r w:rsidR="00F76EF2">
        <w:t xml:space="preserve"> </w:t>
      </w:r>
      <w:r>
        <w:t>Deputy Principal</w:t>
      </w:r>
    </w:p>
    <w:p w14:paraId="0517B61B" w14:textId="77777777" w:rsidR="002414EF" w:rsidRDefault="002414EF"/>
    <w:p w14:paraId="79B1DF9B" w14:textId="77777777" w:rsidR="002414EF" w:rsidRDefault="002414EF"/>
    <w:p w14:paraId="37DC272F" w14:textId="77777777" w:rsidR="00DF4DB3" w:rsidRDefault="00DF4DB3"/>
    <w:p w14:paraId="13D802E1" w14:textId="77777777" w:rsidR="002414EF" w:rsidRPr="00DF4DB3" w:rsidRDefault="002414EF" w:rsidP="00DF4DB3">
      <w:pPr>
        <w:jc w:val="center"/>
        <w:rPr>
          <w:b/>
        </w:rPr>
      </w:pPr>
      <w:r w:rsidRPr="00DF4DB3">
        <w:rPr>
          <w:b/>
        </w:rPr>
        <w:t>Key dates for the stages following the issue of results including access to data, viewing of scripts and appeals</w:t>
      </w:r>
    </w:p>
    <w:tbl>
      <w:tblPr>
        <w:tblStyle w:val="TableGrid"/>
        <w:tblW w:w="0" w:type="auto"/>
        <w:tblLook w:val="04A0" w:firstRow="1" w:lastRow="0" w:firstColumn="1" w:lastColumn="0" w:noHBand="0" w:noVBand="1"/>
      </w:tblPr>
      <w:tblGrid>
        <w:gridCol w:w="2689"/>
        <w:gridCol w:w="3321"/>
        <w:gridCol w:w="3006"/>
      </w:tblGrid>
      <w:tr w:rsidR="002414EF" w14:paraId="230E10AF" w14:textId="77777777" w:rsidTr="00DF4DB3">
        <w:tc>
          <w:tcPr>
            <w:tcW w:w="2689" w:type="dxa"/>
          </w:tcPr>
          <w:p w14:paraId="60F32C2E" w14:textId="77777777" w:rsidR="002414EF" w:rsidRPr="00DF4DB3" w:rsidRDefault="002414EF">
            <w:pPr>
              <w:rPr>
                <w:b/>
              </w:rPr>
            </w:pPr>
            <w:r w:rsidRPr="00DF4DB3">
              <w:rPr>
                <w:b/>
              </w:rPr>
              <w:t>Service</w:t>
            </w:r>
          </w:p>
        </w:tc>
        <w:tc>
          <w:tcPr>
            <w:tcW w:w="3321" w:type="dxa"/>
          </w:tcPr>
          <w:p w14:paraId="6BF2D49F" w14:textId="77777777" w:rsidR="002414EF" w:rsidRPr="00DF4DB3" w:rsidRDefault="002414EF">
            <w:pPr>
              <w:rPr>
                <w:b/>
              </w:rPr>
            </w:pPr>
            <w:r w:rsidRPr="00DF4DB3">
              <w:rPr>
                <w:b/>
              </w:rPr>
              <w:t>In school</w:t>
            </w:r>
          </w:p>
        </w:tc>
        <w:tc>
          <w:tcPr>
            <w:tcW w:w="3006" w:type="dxa"/>
          </w:tcPr>
          <w:p w14:paraId="5DD3D7E3" w14:textId="77777777" w:rsidR="002414EF" w:rsidRPr="00DF4DB3" w:rsidRDefault="002414EF">
            <w:pPr>
              <w:rPr>
                <w:b/>
              </w:rPr>
            </w:pPr>
            <w:r w:rsidRPr="00DF4DB3">
              <w:rPr>
                <w:b/>
              </w:rPr>
              <w:t>Candidate Self Service Portal</w:t>
            </w:r>
          </w:p>
        </w:tc>
      </w:tr>
      <w:tr w:rsidR="002414EF" w14:paraId="12D49461" w14:textId="77777777" w:rsidTr="00DF4DB3">
        <w:tc>
          <w:tcPr>
            <w:tcW w:w="2689" w:type="dxa"/>
          </w:tcPr>
          <w:p w14:paraId="6DA2CEA8" w14:textId="77777777" w:rsidR="002414EF" w:rsidRDefault="002414EF">
            <w:r>
              <w:t>Leaving Certificate Results</w:t>
            </w:r>
          </w:p>
        </w:tc>
        <w:tc>
          <w:tcPr>
            <w:tcW w:w="3321" w:type="dxa"/>
          </w:tcPr>
          <w:p w14:paraId="19DEEF01" w14:textId="77777777" w:rsidR="002414EF" w:rsidRDefault="002414EF">
            <w:r>
              <w:t>10 AM Friday 2 September 10 AM Friday 2 September</w:t>
            </w:r>
          </w:p>
        </w:tc>
        <w:tc>
          <w:tcPr>
            <w:tcW w:w="3006" w:type="dxa"/>
          </w:tcPr>
          <w:p w14:paraId="1883C977" w14:textId="77777777" w:rsidR="002414EF" w:rsidRDefault="002414EF">
            <w:r>
              <w:t>10 AM Friday 2 September 10 AM Friday 2 September</w:t>
            </w:r>
          </w:p>
        </w:tc>
      </w:tr>
      <w:tr w:rsidR="002414EF" w14:paraId="5BEAC0B1" w14:textId="77777777" w:rsidTr="00DF4DB3">
        <w:tc>
          <w:tcPr>
            <w:tcW w:w="2689" w:type="dxa"/>
          </w:tcPr>
          <w:p w14:paraId="004CFEEC" w14:textId="77777777" w:rsidR="002414EF" w:rsidRDefault="002414EF">
            <w:r>
              <w:t>Access to Data – Candidates will see their marks including for each component.</w:t>
            </w:r>
          </w:p>
        </w:tc>
        <w:tc>
          <w:tcPr>
            <w:tcW w:w="3321" w:type="dxa"/>
          </w:tcPr>
          <w:p w14:paraId="24DC4142" w14:textId="77777777" w:rsidR="002414EF" w:rsidRDefault="002414EF"/>
        </w:tc>
        <w:tc>
          <w:tcPr>
            <w:tcW w:w="3006" w:type="dxa"/>
          </w:tcPr>
          <w:p w14:paraId="30C04A2F" w14:textId="77777777" w:rsidR="002414EF" w:rsidRDefault="002414EF">
            <w:r>
              <w:t>LC Online Application available only Opens: 5 PM, Tuesday 6 September Closes: 8 PM Wednesday 7 September</w:t>
            </w:r>
          </w:p>
        </w:tc>
      </w:tr>
      <w:tr w:rsidR="002414EF" w14:paraId="707FA3FB" w14:textId="77777777" w:rsidTr="00DF4DB3">
        <w:tc>
          <w:tcPr>
            <w:tcW w:w="2689" w:type="dxa"/>
          </w:tcPr>
          <w:p w14:paraId="57EF3B6A" w14:textId="77777777" w:rsidR="002414EF" w:rsidRDefault="002414EF">
            <w:r>
              <w:t>Viewing of Scripts</w:t>
            </w:r>
          </w:p>
        </w:tc>
        <w:tc>
          <w:tcPr>
            <w:tcW w:w="3321" w:type="dxa"/>
          </w:tcPr>
          <w:p w14:paraId="0FC727AE" w14:textId="77777777" w:rsidR="00DF4DB3" w:rsidRDefault="002414EF">
            <w:r>
              <w:t>Scripts in subjects which were Marked Manually – Candidates assigned to one of three sessions on</w:t>
            </w:r>
            <w:r w:rsidR="00DF4DB3">
              <w:t xml:space="preserve"> Saturday 10 September </w:t>
            </w:r>
          </w:p>
          <w:p w14:paraId="6649ED57" w14:textId="77777777" w:rsidR="00DF4DB3" w:rsidRDefault="00DF4DB3">
            <w:r>
              <w:t xml:space="preserve">Session 1. 9 AM – 11 AM </w:t>
            </w:r>
          </w:p>
          <w:p w14:paraId="3D23061C" w14:textId="77777777" w:rsidR="00DF4DB3" w:rsidRDefault="00DF4DB3">
            <w:r>
              <w:t xml:space="preserve">Session 2. 12 PM – 2 PM </w:t>
            </w:r>
          </w:p>
          <w:p w14:paraId="03AE4268" w14:textId="77777777" w:rsidR="002414EF" w:rsidRDefault="002414EF">
            <w:r>
              <w:t>Session 3. 3 PM – 5 PM</w:t>
            </w:r>
          </w:p>
        </w:tc>
        <w:tc>
          <w:tcPr>
            <w:tcW w:w="3006" w:type="dxa"/>
          </w:tcPr>
          <w:p w14:paraId="4F364847" w14:textId="77777777" w:rsidR="002414EF" w:rsidRDefault="002414EF">
            <w:r>
              <w:t>Scripts in subjects Marked Online* Online access to view between 9 am Saturday 10 September and 12 pm on Sunday 11 September.</w:t>
            </w:r>
          </w:p>
        </w:tc>
      </w:tr>
      <w:tr w:rsidR="002414EF" w14:paraId="779F13B5" w14:textId="77777777" w:rsidTr="00DF4DB3">
        <w:tc>
          <w:tcPr>
            <w:tcW w:w="2689" w:type="dxa"/>
          </w:tcPr>
          <w:p w14:paraId="6BC2CC5E" w14:textId="77777777" w:rsidR="002414EF" w:rsidRDefault="002414EF">
            <w:r>
              <w:t>Application to Appeal</w:t>
            </w:r>
          </w:p>
        </w:tc>
        <w:tc>
          <w:tcPr>
            <w:tcW w:w="3321" w:type="dxa"/>
          </w:tcPr>
          <w:p w14:paraId="2B27197A" w14:textId="77777777" w:rsidR="002414EF" w:rsidRDefault="002414EF"/>
        </w:tc>
        <w:tc>
          <w:tcPr>
            <w:tcW w:w="3006" w:type="dxa"/>
          </w:tcPr>
          <w:p w14:paraId="16092362" w14:textId="77777777" w:rsidR="002414EF" w:rsidRDefault="002414EF">
            <w:r>
              <w:t>CSSP - Date to be confirmed.</w:t>
            </w:r>
          </w:p>
        </w:tc>
      </w:tr>
    </w:tbl>
    <w:p w14:paraId="2CC3EDEF" w14:textId="77777777" w:rsidR="002414EF" w:rsidRDefault="002414EF" w:rsidP="00DF4DB3"/>
    <w:sectPr w:rsidR="002414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45ADE"/>
    <w:multiLevelType w:val="hybridMultilevel"/>
    <w:tmpl w:val="CF8822D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6A96082"/>
    <w:multiLevelType w:val="hybridMultilevel"/>
    <w:tmpl w:val="64B870E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4EF"/>
    <w:rsid w:val="002414EF"/>
    <w:rsid w:val="00586EBD"/>
    <w:rsid w:val="007E2312"/>
    <w:rsid w:val="00DF4DB3"/>
    <w:rsid w:val="00F76EF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09CA0"/>
  <w15:chartTrackingRefBased/>
  <w15:docId w15:val="{30B3D63B-93B9-4BAF-8101-DF12ECE7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14EF"/>
    <w:rPr>
      <w:color w:val="0000FF"/>
      <w:u w:val="single"/>
    </w:rPr>
  </w:style>
  <w:style w:type="paragraph" w:styleId="ListParagraph">
    <w:name w:val="List Paragraph"/>
    <w:basedOn w:val="Normal"/>
    <w:uiPriority w:val="34"/>
    <w:qFormat/>
    <w:rsid w:val="002414EF"/>
    <w:pPr>
      <w:ind w:left="720"/>
      <w:contextualSpacing/>
    </w:pPr>
  </w:style>
  <w:style w:type="table" w:styleId="TableGrid">
    <w:name w:val="Table Grid"/>
    <w:basedOn w:val="TableNormal"/>
    <w:uiPriority w:val="39"/>
    <w:rsid w:val="00241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265501">
      <w:bodyDiv w:val="1"/>
      <w:marLeft w:val="0"/>
      <w:marRight w:val="0"/>
      <w:marTop w:val="0"/>
      <w:marBottom w:val="0"/>
      <w:divBdr>
        <w:top w:val="none" w:sz="0" w:space="0" w:color="auto"/>
        <w:left w:val="none" w:sz="0" w:space="0" w:color="auto"/>
        <w:bottom w:val="none" w:sz="0" w:space="0" w:color="auto"/>
        <w:right w:val="none" w:sz="0" w:space="0" w:color="auto"/>
      </w:divBdr>
      <w:divsChild>
        <w:div w:id="246354258">
          <w:marLeft w:val="0"/>
          <w:marRight w:val="0"/>
          <w:marTop w:val="0"/>
          <w:marBottom w:val="0"/>
          <w:divBdr>
            <w:top w:val="none" w:sz="0" w:space="0" w:color="auto"/>
            <w:left w:val="none" w:sz="0" w:space="0" w:color="auto"/>
            <w:bottom w:val="none" w:sz="0" w:space="0" w:color="auto"/>
            <w:right w:val="none" w:sz="0" w:space="0" w:color="auto"/>
          </w:divBdr>
        </w:div>
        <w:div w:id="314264600">
          <w:marLeft w:val="0"/>
          <w:marRight w:val="0"/>
          <w:marTop w:val="0"/>
          <w:marBottom w:val="0"/>
          <w:divBdr>
            <w:top w:val="none" w:sz="0" w:space="0" w:color="auto"/>
            <w:left w:val="none" w:sz="0" w:space="0" w:color="auto"/>
            <w:bottom w:val="none" w:sz="0" w:space="0" w:color="auto"/>
            <w:right w:val="none" w:sz="0" w:space="0" w:color="auto"/>
          </w:divBdr>
        </w:div>
        <w:div w:id="1480656918">
          <w:marLeft w:val="0"/>
          <w:marRight w:val="0"/>
          <w:marTop w:val="0"/>
          <w:marBottom w:val="0"/>
          <w:divBdr>
            <w:top w:val="none" w:sz="0" w:space="0" w:color="auto"/>
            <w:left w:val="none" w:sz="0" w:space="0" w:color="auto"/>
            <w:bottom w:val="none" w:sz="0" w:space="0" w:color="auto"/>
            <w:right w:val="none" w:sz="0" w:space="0" w:color="auto"/>
          </w:divBdr>
        </w:div>
        <w:div w:id="1089622479">
          <w:marLeft w:val="0"/>
          <w:marRight w:val="0"/>
          <w:marTop w:val="0"/>
          <w:marBottom w:val="0"/>
          <w:divBdr>
            <w:top w:val="none" w:sz="0" w:space="0" w:color="auto"/>
            <w:left w:val="none" w:sz="0" w:space="0" w:color="auto"/>
            <w:bottom w:val="none" w:sz="0" w:space="0" w:color="auto"/>
            <w:right w:val="none" w:sz="0" w:space="0" w:color="auto"/>
          </w:divBdr>
        </w:div>
        <w:div w:id="587495451">
          <w:marLeft w:val="0"/>
          <w:marRight w:val="0"/>
          <w:marTop w:val="0"/>
          <w:marBottom w:val="0"/>
          <w:divBdr>
            <w:top w:val="none" w:sz="0" w:space="0" w:color="auto"/>
            <w:left w:val="none" w:sz="0" w:space="0" w:color="auto"/>
            <w:bottom w:val="none" w:sz="0" w:space="0" w:color="auto"/>
            <w:right w:val="none" w:sz="0" w:space="0" w:color="auto"/>
          </w:divBdr>
        </w:div>
        <w:div w:id="1488938918">
          <w:marLeft w:val="0"/>
          <w:marRight w:val="0"/>
          <w:marTop w:val="0"/>
          <w:marBottom w:val="0"/>
          <w:divBdr>
            <w:top w:val="none" w:sz="0" w:space="0" w:color="auto"/>
            <w:left w:val="none" w:sz="0" w:space="0" w:color="auto"/>
            <w:bottom w:val="none" w:sz="0" w:space="0" w:color="auto"/>
            <w:right w:val="none" w:sz="0" w:space="0" w:color="auto"/>
          </w:divBdr>
        </w:div>
        <w:div w:id="3169654">
          <w:marLeft w:val="0"/>
          <w:marRight w:val="0"/>
          <w:marTop w:val="0"/>
          <w:marBottom w:val="0"/>
          <w:divBdr>
            <w:top w:val="none" w:sz="0" w:space="0" w:color="auto"/>
            <w:left w:val="none" w:sz="0" w:space="0" w:color="auto"/>
            <w:bottom w:val="none" w:sz="0" w:space="0" w:color="auto"/>
            <w:right w:val="none" w:sz="0" w:space="0" w:color="auto"/>
          </w:divBdr>
        </w:div>
        <w:div w:id="296299896">
          <w:marLeft w:val="0"/>
          <w:marRight w:val="0"/>
          <w:marTop w:val="0"/>
          <w:marBottom w:val="0"/>
          <w:divBdr>
            <w:top w:val="none" w:sz="0" w:space="0" w:color="auto"/>
            <w:left w:val="none" w:sz="0" w:space="0" w:color="auto"/>
            <w:bottom w:val="none" w:sz="0" w:space="0" w:color="auto"/>
            <w:right w:val="none" w:sz="0" w:space="0" w:color="auto"/>
          </w:divBdr>
        </w:div>
        <w:div w:id="1553685823">
          <w:marLeft w:val="0"/>
          <w:marRight w:val="0"/>
          <w:marTop w:val="0"/>
          <w:marBottom w:val="0"/>
          <w:divBdr>
            <w:top w:val="none" w:sz="0" w:space="0" w:color="auto"/>
            <w:left w:val="none" w:sz="0" w:space="0" w:color="auto"/>
            <w:bottom w:val="none" w:sz="0" w:space="0" w:color="auto"/>
            <w:right w:val="none" w:sz="0" w:space="0" w:color="auto"/>
          </w:divBdr>
        </w:div>
        <w:div w:id="1736664781">
          <w:marLeft w:val="0"/>
          <w:marRight w:val="0"/>
          <w:marTop w:val="0"/>
          <w:marBottom w:val="0"/>
          <w:divBdr>
            <w:top w:val="none" w:sz="0" w:space="0" w:color="auto"/>
            <w:left w:val="none" w:sz="0" w:space="0" w:color="auto"/>
            <w:bottom w:val="none" w:sz="0" w:space="0" w:color="auto"/>
            <w:right w:val="none" w:sz="0" w:space="0" w:color="auto"/>
          </w:divBdr>
        </w:div>
        <w:div w:id="1660887674">
          <w:marLeft w:val="0"/>
          <w:marRight w:val="0"/>
          <w:marTop w:val="0"/>
          <w:marBottom w:val="0"/>
          <w:divBdr>
            <w:top w:val="none" w:sz="0" w:space="0" w:color="auto"/>
            <w:left w:val="none" w:sz="0" w:space="0" w:color="auto"/>
            <w:bottom w:val="none" w:sz="0" w:space="0" w:color="auto"/>
            <w:right w:val="none" w:sz="0" w:space="0" w:color="auto"/>
          </w:divBdr>
        </w:div>
        <w:div w:id="754592814">
          <w:marLeft w:val="0"/>
          <w:marRight w:val="0"/>
          <w:marTop w:val="0"/>
          <w:marBottom w:val="0"/>
          <w:divBdr>
            <w:top w:val="none" w:sz="0" w:space="0" w:color="auto"/>
            <w:left w:val="none" w:sz="0" w:space="0" w:color="auto"/>
            <w:bottom w:val="none" w:sz="0" w:space="0" w:color="auto"/>
            <w:right w:val="none" w:sz="0" w:space="0" w:color="auto"/>
          </w:divBdr>
        </w:div>
        <w:div w:id="10377131">
          <w:marLeft w:val="0"/>
          <w:marRight w:val="0"/>
          <w:marTop w:val="0"/>
          <w:marBottom w:val="0"/>
          <w:divBdr>
            <w:top w:val="none" w:sz="0" w:space="0" w:color="auto"/>
            <w:left w:val="none" w:sz="0" w:space="0" w:color="auto"/>
            <w:bottom w:val="none" w:sz="0" w:space="0" w:color="auto"/>
            <w:right w:val="none" w:sz="0" w:space="0" w:color="auto"/>
          </w:divBdr>
        </w:div>
        <w:div w:id="1536389232">
          <w:marLeft w:val="0"/>
          <w:marRight w:val="0"/>
          <w:marTop w:val="0"/>
          <w:marBottom w:val="0"/>
          <w:divBdr>
            <w:top w:val="none" w:sz="0" w:space="0" w:color="auto"/>
            <w:left w:val="none" w:sz="0" w:space="0" w:color="auto"/>
            <w:bottom w:val="none" w:sz="0" w:space="0" w:color="auto"/>
            <w:right w:val="none" w:sz="0" w:space="0" w:color="auto"/>
          </w:divBdr>
        </w:div>
        <w:div w:id="426003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hse.ie/services/mental-health-supports-andservices/mental-health-supports-and-services.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SecurityGroups xmlns="72247635-f38c-471e-89c5-99e0c8cb31c3" xsi:nil="true"/>
    <MigrationWizIdPermissionLevels xmlns="72247635-f38c-471e-89c5-99e0c8cb31c3" xsi:nil="true"/>
    <MigrationWizIdPermissions xmlns="72247635-f38c-471e-89c5-99e0c8cb31c3" xsi:nil="true"/>
    <MigrationWizIdDocumentLibraryPermissions xmlns="72247635-f38c-471e-89c5-99e0c8cb31c3" xsi:nil="true"/>
    <MigrationWizId xmlns="72247635-f38c-471e-89c5-99e0c8cb31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A86C1A4F0064F8CC7F98112665D6D" ma:contentTypeVersion="19" ma:contentTypeDescription="Create a new document." ma:contentTypeScope="" ma:versionID="0b694eba743883d5b9a811b93ed91c95">
  <xsd:schema xmlns:xsd="http://www.w3.org/2001/XMLSchema" xmlns:xs="http://www.w3.org/2001/XMLSchema" xmlns:p="http://schemas.microsoft.com/office/2006/metadata/properties" xmlns:ns3="72247635-f38c-471e-89c5-99e0c8cb31c3" xmlns:ns4="20cb03ae-4496-4d86-ba6f-eb0a5a10fe32" targetNamespace="http://schemas.microsoft.com/office/2006/metadata/properties" ma:root="true" ma:fieldsID="5c486ab551df689f9519d5f320f19dfd" ns3:_="" ns4:_="">
    <xsd:import namespace="72247635-f38c-471e-89c5-99e0c8cb31c3"/>
    <xsd:import namespace="20cb03ae-4496-4d86-ba6f-eb0a5a10fe32"/>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47635-f38c-471e-89c5-99e0c8cb31c3"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cb03ae-4496-4d86-ba6f-eb0a5a10fe3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B68371-CE2E-4366-8E4F-EC79243115EE}">
  <ds:schemaRefs>
    <ds:schemaRef ds:uri="http://schemas.openxmlformats.org/package/2006/metadata/core-properties"/>
    <ds:schemaRef ds:uri="http://purl.org/dc/terms/"/>
    <ds:schemaRef ds:uri="http://schemas.microsoft.com/office/infopath/2007/PartnerControls"/>
    <ds:schemaRef ds:uri="20cb03ae-4496-4d86-ba6f-eb0a5a10fe32"/>
    <ds:schemaRef ds:uri="http://schemas.microsoft.com/office/2006/documentManagement/types"/>
    <ds:schemaRef ds:uri="http://purl.org/dc/elements/1.1/"/>
    <ds:schemaRef ds:uri="http://schemas.microsoft.com/office/2006/metadata/properties"/>
    <ds:schemaRef ds:uri="72247635-f38c-471e-89c5-99e0c8cb31c3"/>
    <ds:schemaRef ds:uri="http://www.w3.org/XML/1998/namespace"/>
    <ds:schemaRef ds:uri="http://purl.org/dc/dcmitype/"/>
  </ds:schemaRefs>
</ds:datastoreItem>
</file>

<file path=customXml/itemProps2.xml><?xml version="1.0" encoding="utf-8"?>
<ds:datastoreItem xmlns:ds="http://schemas.openxmlformats.org/officeDocument/2006/customXml" ds:itemID="{2A0B3880-32FE-40B7-869B-A1DDCAB6A697}">
  <ds:schemaRefs>
    <ds:schemaRef ds:uri="http://schemas.microsoft.com/sharepoint/v3/contenttype/forms"/>
  </ds:schemaRefs>
</ds:datastoreItem>
</file>

<file path=customXml/itemProps3.xml><?xml version="1.0" encoding="utf-8"?>
<ds:datastoreItem xmlns:ds="http://schemas.openxmlformats.org/officeDocument/2006/customXml" ds:itemID="{1C48CA29-40A9-4904-9360-96AAC2FE7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47635-f38c-471e-89c5-99e0c8cb31c3"/>
    <ds:schemaRef ds:uri="20cb03ae-4496-4d86-ba6f-eb0a5a10f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Trish Lynam</cp:lastModifiedBy>
  <cp:revision>2</cp:revision>
  <dcterms:created xsi:type="dcterms:W3CDTF">2022-08-30T10:36:00Z</dcterms:created>
  <dcterms:modified xsi:type="dcterms:W3CDTF">2022-08-30T10:36:00Z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0x010100CCAA86C1A4F0064F8CC7F98112665D6D</vt:lpwstr>
  </property>
</Properties>
</file>